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3E1EA0" w14:textId="2CD931AF" w:rsidR="006208FA" w:rsidRDefault="006208FA" w:rsidP="0015031C">
      <w:r w:rsidRPr="002E67BB">
        <w:t xml:space="preserve"> </w:t>
      </w:r>
    </w:p>
    <w:p w14:paraId="4BE04CDB" w14:textId="6666B22E" w:rsidR="007F3D66" w:rsidRDefault="007F3D66" w:rsidP="0015031C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1335"/>
        <w:gridCol w:w="2942"/>
      </w:tblGrid>
      <w:tr w:rsidR="007F3D66" w14:paraId="6040CF58" w14:textId="77777777" w:rsidTr="007F3D66">
        <w:tc>
          <w:tcPr>
            <w:tcW w:w="11335" w:type="dxa"/>
          </w:tcPr>
          <w:p w14:paraId="0A9C51BF" w14:textId="77777777" w:rsidR="007F3D66" w:rsidRDefault="007F3D66" w:rsidP="0015031C"/>
          <w:p w14:paraId="46F9720D" w14:textId="77777777" w:rsidR="007F3D66" w:rsidRDefault="007F3D66" w:rsidP="0015031C"/>
          <w:p w14:paraId="142AD457" w14:textId="77777777" w:rsidR="007F3D66" w:rsidRDefault="007F3D66" w:rsidP="0015031C"/>
          <w:p w14:paraId="658DB4F2" w14:textId="77777777" w:rsidR="007F3D66" w:rsidRDefault="007F3D66" w:rsidP="0015031C"/>
          <w:p w14:paraId="6F7AD7FE" w14:textId="77777777" w:rsidR="007F3D66" w:rsidRDefault="007F3D66" w:rsidP="0015031C"/>
          <w:p w14:paraId="32C0D311" w14:textId="77777777" w:rsidR="007F3D66" w:rsidRDefault="007F3D66" w:rsidP="0015031C"/>
          <w:p w14:paraId="56F3F24B" w14:textId="77777777" w:rsidR="007F3D66" w:rsidRDefault="007F3D66" w:rsidP="0015031C"/>
          <w:p w14:paraId="755EC44A" w14:textId="77777777" w:rsidR="007F3D66" w:rsidRDefault="007F3D66" w:rsidP="0015031C"/>
          <w:p w14:paraId="5CE9A442" w14:textId="77777777" w:rsidR="007F3D66" w:rsidRDefault="007F3D66" w:rsidP="0015031C"/>
          <w:p w14:paraId="20AC28F8" w14:textId="77777777" w:rsidR="007F3D66" w:rsidRDefault="007F3D66" w:rsidP="0015031C"/>
          <w:p w14:paraId="7F7E98A4" w14:textId="77777777" w:rsidR="007F3D66" w:rsidRDefault="007F3D66" w:rsidP="0015031C"/>
          <w:p w14:paraId="057F9B20" w14:textId="77777777" w:rsidR="007F3D66" w:rsidRDefault="007F3D66" w:rsidP="0015031C"/>
          <w:p w14:paraId="375B10CC" w14:textId="5FD9521C" w:rsidR="007F3D66" w:rsidRDefault="007F3D66" w:rsidP="0015031C">
            <w:r>
              <w:t xml:space="preserve">                                                                                                 </w:t>
            </w:r>
          </w:p>
          <w:p w14:paraId="0A122E84" w14:textId="77777777" w:rsidR="007F3D66" w:rsidRDefault="007F3D66" w:rsidP="0015031C"/>
          <w:p w14:paraId="71731795" w14:textId="77777777" w:rsidR="007F3D66" w:rsidRDefault="007F3D66" w:rsidP="0015031C"/>
          <w:p w14:paraId="690CE9A4" w14:textId="77777777" w:rsidR="007F3D66" w:rsidRDefault="007F3D66" w:rsidP="0015031C"/>
          <w:p w14:paraId="64D10D94" w14:textId="77777777" w:rsidR="007F3D66" w:rsidRDefault="007F3D66" w:rsidP="0015031C"/>
          <w:p w14:paraId="036EA94E" w14:textId="77777777" w:rsidR="007F3D66" w:rsidRDefault="007F3D66" w:rsidP="0015031C"/>
          <w:p w14:paraId="3A8CFDCE" w14:textId="77777777" w:rsidR="007F3D66" w:rsidRDefault="007F3D66" w:rsidP="0015031C"/>
          <w:p w14:paraId="49755FC9" w14:textId="77777777" w:rsidR="007F3D66" w:rsidRDefault="007F3D66" w:rsidP="0015031C"/>
          <w:p w14:paraId="12F5354A" w14:textId="77777777" w:rsidR="007F3D66" w:rsidRDefault="007F3D66" w:rsidP="0015031C"/>
          <w:p w14:paraId="74310E40" w14:textId="77777777" w:rsidR="007F3D66" w:rsidRDefault="007F3D66" w:rsidP="0015031C"/>
          <w:p w14:paraId="2E218923" w14:textId="77777777" w:rsidR="007F3D66" w:rsidRDefault="007F3D66" w:rsidP="0015031C"/>
          <w:p w14:paraId="4EF2A276" w14:textId="77777777" w:rsidR="007F3D66" w:rsidRDefault="007F3D66" w:rsidP="0015031C"/>
          <w:p w14:paraId="20CBAF10" w14:textId="592EE465" w:rsidR="007F3D66" w:rsidRDefault="007F3D66" w:rsidP="0015031C"/>
        </w:tc>
        <w:tc>
          <w:tcPr>
            <w:tcW w:w="2942" w:type="dxa"/>
          </w:tcPr>
          <w:p w14:paraId="4347CE64" w14:textId="77777777" w:rsidR="007F3D66" w:rsidRPr="002A1484" w:rsidRDefault="007F3D66" w:rsidP="002A1484">
            <w:pPr>
              <w:jc w:val="center"/>
              <w:rPr>
                <w:b/>
              </w:rPr>
            </w:pPr>
            <w:r w:rsidRPr="002A1484">
              <w:rPr>
                <w:b/>
              </w:rPr>
              <w:t>Legende</w:t>
            </w:r>
          </w:p>
          <w:p w14:paraId="1EF4B916" w14:textId="77777777" w:rsidR="007F3D66" w:rsidRDefault="007F3D66" w:rsidP="0015031C"/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34"/>
              <w:gridCol w:w="2282"/>
            </w:tblGrid>
            <w:tr w:rsidR="002A1484" w14:paraId="28E163AB" w14:textId="77777777" w:rsidTr="00241896">
              <w:tc>
                <w:tcPr>
                  <w:tcW w:w="434" w:type="dxa"/>
                </w:tcPr>
                <w:p w14:paraId="404F533C" w14:textId="38293A55" w:rsidR="002A1484" w:rsidRDefault="00220750" w:rsidP="002A1484">
                  <w:pPr>
                    <w:jc w:val="center"/>
                  </w:pPr>
                  <w:r>
                    <w:t>↑</w:t>
                  </w:r>
                </w:p>
              </w:tc>
              <w:tc>
                <w:tcPr>
                  <w:tcW w:w="2282" w:type="dxa"/>
                </w:tcPr>
                <w:p w14:paraId="3E38ECCE" w14:textId="155B7EDC" w:rsidR="002A1484" w:rsidRDefault="00220750" w:rsidP="002A1484">
                  <w:pPr>
                    <w:jc w:val="center"/>
                  </w:pPr>
                  <w:r>
                    <w:t>Sonnenrichtung</w:t>
                  </w:r>
                </w:p>
              </w:tc>
            </w:tr>
            <w:tr w:rsidR="00220750" w14:paraId="1FA78CF4" w14:textId="77777777" w:rsidTr="00241896">
              <w:tc>
                <w:tcPr>
                  <w:tcW w:w="434" w:type="dxa"/>
                </w:tcPr>
                <w:p w14:paraId="69B95FE0" w14:textId="77777777" w:rsidR="00220750" w:rsidRDefault="00220750" w:rsidP="00220750">
                  <w:pPr>
                    <w:jc w:val="center"/>
                  </w:pPr>
                </w:p>
              </w:tc>
              <w:tc>
                <w:tcPr>
                  <w:tcW w:w="2282" w:type="dxa"/>
                </w:tcPr>
                <w:p w14:paraId="079FFC87" w14:textId="30353987" w:rsidR="00220750" w:rsidRDefault="00220750" w:rsidP="00220750">
                  <w:pPr>
                    <w:jc w:val="center"/>
                  </w:pPr>
                  <w:r>
                    <w:t>Lange Wiese</w:t>
                  </w:r>
                </w:p>
              </w:tc>
            </w:tr>
            <w:tr w:rsidR="00220750" w14:paraId="2F1E9A28" w14:textId="77777777" w:rsidTr="00241896">
              <w:tc>
                <w:tcPr>
                  <w:tcW w:w="434" w:type="dxa"/>
                </w:tcPr>
                <w:p w14:paraId="79D7322C" w14:textId="77777777" w:rsidR="00220750" w:rsidRDefault="00220750" w:rsidP="00220750">
                  <w:pPr>
                    <w:jc w:val="center"/>
                  </w:pPr>
                </w:p>
              </w:tc>
              <w:tc>
                <w:tcPr>
                  <w:tcW w:w="2282" w:type="dxa"/>
                </w:tcPr>
                <w:p w14:paraId="4FACB167" w14:textId="04ECB5BB" w:rsidR="00220750" w:rsidRDefault="00220750" w:rsidP="00220750">
                  <w:pPr>
                    <w:jc w:val="center"/>
                  </w:pPr>
                  <w:r>
                    <w:t>Langes Gras</w:t>
                  </w:r>
                </w:p>
              </w:tc>
            </w:tr>
            <w:tr w:rsidR="00220750" w14:paraId="4310056F" w14:textId="77777777" w:rsidTr="00241896">
              <w:tc>
                <w:tcPr>
                  <w:tcW w:w="434" w:type="dxa"/>
                </w:tcPr>
                <w:p w14:paraId="440CACEC" w14:textId="77777777" w:rsidR="00220750" w:rsidRDefault="00220750" w:rsidP="00220750">
                  <w:pPr>
                    <w:jc w:val="center"/>
                  </w:pPr>
                </w:p>
              </w:tc>
              <w:tc>
                <w:tcPr>
                  <w:tcW w:w="2282" w:type="dxa"/>
                </w:tcPr>
                <w:p w14:paraId="3552C302" w14:textId="08047791" w:rsidR="00220750" w:rsidRDefault="00220750" w:rsidP="00220750">
                  <w:pPr>
                    <w:jc w:val="center"/>
                  </w:pPr>
                  <w:r>
                    <w:t>Halblanges Gras</w:t>
                  </w:r>
                </w:p>
              </w:tc>
            </w:tr>
            <w:tr w:rsidR="00220750" w14:paraId="48665CB9" w14:textId="77777777" w:rsidTr="00241896">
              <w:tc>
                <w:tcPr>
                  <w:tcW w:w="434" w:type="dxa"/>
                </w:tcPr>
                <w:p w14:paraId="58AD47C4" w14:textId="77777777" w:rsidR="00220750" w:rsidRDefault="00220750" w:rsidP="00220750">
                  <w:pPr>
                    <w:jc w:val="center"/>
                  </w:pPr>
                </w:p>
              </w:tc>
              <w:tc>
                <w:tcPr>
                  <w:tcW w:w="2282" w:type="dxa"/>
                </w:tcPr>
                <w:p w14:paraId="0AA71F3F" w14:textId="2E6BA4BB" w:rsidR="00220750" w:rsidRDefault="00220750" w:rsidP="00220750">
                  <w:pPr>
                    <w:jc w:val="center"/>
                  </w:pPr>
                  <w:r>
                    <w:t>Gemähtes Gras</w:t>
                  </w:r>
                </w:p>
              </w:tc>
            </w:tr>
            <w:tr w:rsidR="00220750" w14:paraId="7A406B9F" w14:textId="77777777" w:rsidTr="00241896">
              <w:tc>
                <w:tcPr>
                  <w:tcW w:w="434" w:type="dxa"/>
                </w:tcPr>
                <w:p w14:paraId="19FFFED3" w14:textId="77777777" w:rsidR="00220750" w:rsidRDefault="00220750" w:rsidP="00220750">
                  <w:pPr>
                    <w:jc w:val="center"/>
                  </w:pPr>
                </w:p>
              </w:tc>
              <w:tc>
                <w:tcPr>
                  <w:tcW w:w="2282" w:type="dxa"/>
                </w:tcPr>
                <w:p w14:paraId="0CDFA16C" w14:textId="729B7678" w:rsidR="00220750" w:rsidRDefault="00220750" w:rsidP="00220750">
                  <w:pPr>
                    <w:jc w:val="center"/>
                  </w:pPr>
                  <w:r>
                    <w:t>Wasser</w:t>
                  </w:r>
                </w:p>
              </w:tc>
            </w:tr>
            <w:tr w:rsidR="00220750" w14:paraId="7B9FFA43" w14:textId="77777777" w:rsidTr="00241896">
              <w:tc>
                <w:tcPr>
                  <w:tcW w:w="434" w:type="dxa"/>
                </w:tcPr>
                <w:p w14:paraId="146DA63B" w14:textId="77777777" w:rsidR="00220750" w:rsidRDefault="00220750" w:rsidP="00220750">
                  <w:pPr>
                    <w:jc w:val="center"/>
                  </w:pPr>
                </w:p>
              </w:tc>
              <w:tc>
                <w:tcPr>
                  <w:tcW w:w="2282" w:type="dxa"/>
                </w:tcPr>
                <w:p w14:paraId="4D8ED576" w14:textId="77777777" w:rsidR="00220750" w:rsidRDefault="00220750" w:rsidP="00220750">
                  <w:pPr>
                    <w:jc w:val="center"/>
                  </w:pPr>
                </w:p>
              </w:tc>
            </w:tr>
            <w:tr w:rsidR="00220750" w14:paraId="23F550D2" w14:textId="77777777" w:rsidTr="00241896">
              <w:tc>
                <w:tcPr>
                  <w:tcW w:w="434" w:type="dxa"/>
                </w:tcPr>
                <w:p w14:paraId="4350D9D8" w14:textId="77777777" w:rsidR="00220750" w:rsidRDefault="00220750" w:rsidP="00220750">
                  <w:pPr>
                    <w:jc w:val="center"/>
                  </w:pPr>
                </w:p>
              </w:tc>
              <w:tc>
                <w:tcPr>
                  <w:tcW w:w="2282" w:type="dxa"/>
                </w:tcPr>
                <w:p w14:paraId="0FC216E7" w14:textId="77777777" w:rsidR="00220750" w:rsidRDefault="00220750" w:rsidP="00220750">
                  <w:pPr>
                    <w:jc w:val="center"/>
                  </w:pPr>
                </w:p>
              </w:tc>
            </w:tr>
            <w:tr w:rsidR="00220750" w14:paraId="1AE7A46E" w14:textId="77777777" w:rsidTr="00241896">
              <w:tc>
                <w:tcPr>
                  <w:tcW w:w="434" w:type="dxa"/>
                </w:tcPr>
                <w:p w14:paraId="152A44E9" w14:textId="77777777" w:rsidR="00220750" w:rsidRDefault="00220750" w:rsidP="00220750">
                  <w:pPr>
                    <w:jc w:val="center"/>
                  </w:pPr>
                </w:p>
              </w:tc>
              <w:tc>
                <w:tcPr>
                  <w:tcW w:w="2282" w:type="dxa"/>
                </w:tcPr>
                <w:p w14:paraId="11A2501A" w14:textId="77777777" w:rsidR="00220750" w:rsidRDefault="00220750" w:rsidP="00220750">
                  <w:pPr>
                    <w:jc w:val="center"/>
                  </w:pPr>
                </w:p>
              </w:tc>
            </w:tr>
            <w:tr w:rsidR="00220750" w14:paraId="5D4D1C0B" w14:textId="77777777" w:rsidTr="00241896">
              <w:tc>
                <w:tcPr>
                  <w:tcW w:w="434" w:type="dxa"/>
                </w:tcPr>
                <w:p w14:paraId="439BBF2A" w14:textId="77777777" w:rsidR="00220750" w:rsidRDefault="00220750" w:rsidP="00220750">
                  <w:pPr>
                    <w:jc w:val="center"/>
                  </w:pPr>
                </w:p>
              </w:tc>
              <w:tc>
                <w:tcPr>
                  <w:tcW w:w="2282" w:type="dxa"/>
                </w:tcPr>
                <w:p w14:paraId="490198BB" w14:textId="77777777" w:rsidR="00220750" w:rsidRDefault="00220750" w:rsidP="00220750">
                  <w:pPr>
                    <w:jc w:val="center"/>
                  </w:pPr>
                </w:p>
              </w:tc>
            </w:tr>
            <w:tr w:rsidR="00220750" w14:paraId="7F713E2C" w14:textId="77777777" w:rsidTr="00241896">
              <w:tc>
                <w:tcPr>
                  <w:tcW w:w="434" w:type="dxa"/>
                </w:tcPr>
                <w:p w14:paraId="7239B13A" w14:textId="77777777" w:rsidR="00220750" w:rsidRDefault="00220750" w:rsidP="00220750">
                  <w:pPr>
                    <w:jc w:val="center"/>
                  </w:pPr>
                </w:p>
              </w:tc>
              <w:tc>
                <w:tcPr>
                  <w:tcW w:w="2282" w:type="dxa"/>
                </w:tcPr>
                <w:p w14:paraId="2A50F91B" w14:textId="77777777" w:rsidR="00220750" w:rsidRDefault="00220750" w:rsidP="00220750">
                  <w:pPr>
                    <w:jc w:val="center"/>
                  </w:pPr>
                </w:p>
              </w:tc>
            </w:tr>
            <w:tr w:rsidR="00220750" w14:paraId="7BC66387" w14:textId="77777777" w:rsidTr="00241896">
              <w:tc>
                <w:tcPr>
                  <w:tcW w:w="434" w:type="dxa"/>
                </w:tcPr>
                <w:p w14:paraId="366B151F" w14:textId="77777777" w:rsidR="00220750" w:rsidRDefault="00220750" w:rsidP="00220750">
                  <w:pPr>
                    <w:jc w:val="center"/>
                  </w:pPr>
                </w:p>
              </w:tc>
              <w:tc>
                <w:tcPr>
                  <w:tcW w:w="2282" w:type="dxa"/>
                </w:tcPr>
                <w:p w14:paraId="451618E8" w14:textId="77777777" w:rsidR="00220750" w:rsidRDefault="00220750" w:rsidP="00220750">
                  <w:pPr>
                    <w:jc w:val="center"/>
                  </w:pPr>
                </w:p>
              </w:tc>
            </w:tr>
            <w:tr w:rsidR="00220750" w14:paraId="7241165E" w14:textId="77777777" w:rsidTr="00241896">
              <w:tc>
                <w:tcPr>
                  <w:tcW w:w="434" w:type="dxa"/>
                </w:tcPr>
                <w:p w14:paraId="04E53DCA" w14:textId="77777777" w:rsidR="00220750" w:rsidRDefault="00220750" w:rsidP="00220750">
                  <w:pPr>
                    <w:jc w:val="center"/>
                  </w:pPr>
                </w:p>
              </w:tc>
              <w:tc>
                <w:tcPr>
                  <w:tcW w:w="2282" w:type="dxa"/>
                </w:tcPr>
                <w:p w14:paraId="698018B7" w14:textId="77777777" w:rsidR="00220750" w:rsidRDefault="00220750" w:rsidP="00220750">
                  <w:pPr>
                    <w:jc w:val="center"/>
                  </w:pPr>
                </w:p>
              </w:tc>
            </w:tr>
            <w:tr w:rsidR="00220750" w14:paraId="706BB428" w14:textId="77777777" w:rsidTr="00241896">
              <w:tc>
                <w:tcPr>
                  <w:tcW w:w="434" w:type="dxa"/>
                </w:tcPr>
                <w:p w14:paraId="460417F2" w14:textId="77777777" w:rsidR="00220750" w:rsidRDefault="00220750" w:rsidP="00220750">
                  <w:pPr>
                    <w:jc w:val="center"/>
                  </w:pPr>
                </w:p>
              </w:tc>
              <w:tc>
                <w:tcPr>
                  <w:tcW w:w="2282" w:type="dxa"/>
                </w:tcPr>
                <w:p w14:paraId="26178C3D" w14:textId="77777777" w:rsidR="00220750" w:rsidRDefault="00220750" w:rsidP="00220750">
                  <w:pPr>
                    <w:jc w:val="center"/>
                  </w:pPr>
                </w:p>
              </w:tc>
            </w:tr>
            <w:tr w:rsidR="00220750" w14:paraId="77112725" w14:textId="77777777" w:rsidTr="00241896">
              <w:tc>
                <w:tcPr>
                  <w:tcW w:w="434" w:type="dxa"/>
                </w:tcPr>
                <w:p w14:paraId="6EEB64FB" w14:textId="77777777" w:rsidR="00220750" w:rsidRDefault="00220750" w:rsidP="00220750">
                  <w:pPr>
                    <w:jc w:val="center"/>
                  </w:pPr>
                </w:p>
              </w:tc>
              <w:tc>
                <w:tcPr>
                  <w:tcW w:w="2282" w:type="dxa"/>
                </w:tcPr>
                <w:p w14:paraId="578DD42A" w14:textId="77777777" w:rsidR="00220750" w:rsidRDefault="00220750" w:rsidP="00220750">
                  <w:pPr>
                    <w:jc w:val="center"/>
                  </w:pPr>
                </w:p>
              </w:tc>
            </w:tr>
            <w:tr w:rsidR="00220750" w14:paraId="47796BD1" w14:textId="77777777" w:rsidTr="00241896">
              <w:tc>
                <w:tcPr>
                  <w:tcW w:w="434" w:type="dxa"/>
                </w:tcPr>
                <w:p w14:paraId="6817B91D" w14:textId="77777777" w:rsidR="00220750" w:rsidRDefault="00220750" w:rsidP="00220750">
                  <w:pPr>
                    <w:jc w:val="center"/>
                  </w:pPr>
                </w:p>
              </w:tc>
              <w:tc>
                <w:tcPr>
                  <w:tcW w:w="2282" w:type="dxa"/>
                </w:tcPr>
                <w:p w14:paraId="71258558" w14:textId="77777777" w:rsidR="00220750" w:rsidRDefault="00220750" w:rsidP="00220750">
                  <w:pPr>
                    <w:jc w:val="center"/>
                  </w:pPr>
                </w:p>
              </w:tc>
            </w:tr>
            <w:tr w:rsidR="00220750" w14:paraId="6052AB73" w14:textId="77777777" w:rsidTr="00241896">
              <w:tc>
                <w:tcPr>
                  <w:tcW w:w="434" w:type="dxa"/>
                </w:tcPr>
                <w:p w14:paraId="182A0BAB" w14:textId="77777777" w:rsidR="00220750" w:rsidRDefault="00220750" w:rsidP="00220750">
                  <w:pPr>
                    <w:jc w:val="center"/>
                  </w:pPr>
                </w:p>
              </w:tc>
              <w:tc>
                <w:tcPr>
                  <w:tcW w:w="2282" w:type="dxa"/>
                </w:tcPr>
                <w:p w14:paraId="200E5153" w14:textId="77777777" w:rsidR="00220750" w:rsidRDefault="00220750" w:rsidP="00220750">
                  <w:pPr>
                    <w:jc w:val="center"/>
                  </w:pPr>
                </w:p>
              </w:tc>
            </w:tr>
            <w:tr w:rsidR="00220750" w14:paraId="1632FF57" w14:textId="77777777" w:rsidTr="00241896">
              <w:tc>
                <w:tcPr>
                  <w:tcW w:w="434" w:type="dxa"/>
                </w:tcPr>
                <w:p w14:paraId="5E8853DC" w14:textId="77777777" w:rsidR="00220750" w:rsidRDefault="00220750" w:rsidP="00220750">
                  <w:pPr>
                    <w:jc w:val="center"/>
                  </w:pPr>
                </w:p>
              </w:tc>
              <w:tc>
                <w:tcPr>
                  <w:tcW w:w="2282" w:type="dxa"/>
                </w:tcPr>
                <w:p w14:paraId="2F060D25" w14:textId="77777777" w:rsidR="00220750" w:rsidRDefault="00220750" w:rsidP="00220750">
                  <w:pPr>
                    <w:jc w:val="center"/>
                  </w:pPr>
                </w:p>
              </w:tc>
            </w:tr>
            <w:tr w:rsidR="00220750" w14:paraId="380FAF44" w14:textId="77777777" w:rsidTr="00241896">
              <w:tc>
                <w:tcPr>
                  <w:tcW w:w="434" w:type="dxa"/>
                </w:tcPr>
                <w:p w14:paraId="3D7A573D" w14:textId="77777777" w:rsidR="00220750" w:rsidRDefault="00220750" w:rsidP="00220750">
                  <w:pPr>
                    <w:jc w:val="center"/>
                  </w:pPr>
                </w:p>
              </w:tc>
              <w:tc>
                <w:tcPr>
                  <w:tcW w:w="2282" w:type="dxa"/>
                </w:tcPr>
                <w:p w14:paraId="1971A690" w14:textId="77777777" w:rsidR="00220750" w:rsidRDefault="00220750" w:rsidP="00220750">
                  <w:pPr>
                    <w:jc w:val="center"/>
                  </w:pPr>
                </w:p>
              </w:tc>
            </w:tr>
            <w:tr w:rsidR="00220750" w14:paraId="6A597D7C" w14:textId="77777777" w:rsidTr="00241896">
              <w:tc>
                <w:tcPr>
                  <w:tcW w:w="434" w:type="dxa"/>
                </w:tcPr>
                <w:p w14:paraId="4CC38C15" w14:textId="77777777" w:rsidR="00220750" w:rsidRDefault="00220750" w:rsidP="00220750">
                  <w:pPr>
                    <w:jc w:val="center"/>
                  </w:pPr>
                </w:p>
              </w:tc>
              <w:tc>
                <w:tcPr>
                  <w:tcW w:w="2282" w:type="dxa"/>
                </w:tcPr>
                <w:p w14:paraId="04E1ED4E" w14:textId="77777777" w:rsidR="00220750" w:rsidRDefault="00220750" w:rsidP="00220750">
                  <w:pPr>
                    <w:jc w:val="center"/>
                  </w:pPr>
                </w:p>
              </w:tc>
            </w:tr>
            <w:tr w:rsidR="00220750" w14:paraId="5B3DE7BE" w14:textId="77777777" w:rsidTr="00241896">
              <w:tc>
                <w:tcPr>
                  <w:tcW w:w="434" w:type="dxa"/>
                </w:tcPr>
                <w:p w14:paraId="581C0460" w14:textId="77777777" w:rsidR="00220750" w:rsidRDefault="00220750" w:rsidP="00220750">
                  <w:pPr>
                    <w:jc w:val="center"/>
                  </w:pPr>
                </w:p>
              </w:tc>
              <w:tc>
                <w:tcPr>
                  <w:tcW w:w="2282" w:type="dxa"/>
                </w:tcPr>
                <w:p w14:paraId="45E0C6F8" w14:textId="77777777" w:rsidR="00220750" w:rsidRDefault="00220750" w:rsidP="00220750">
                  <w:pPr>
                    <w:jc w:val="center"/>
                  </w:pPr>
                </w:p>
              </w:tc>
            </w:tr>
            <w:tr w:rsidR="00220750" w14:paraId="5D6551A7" w14:textId="77777777" w:rsidTr="00241896">
              <w:tc>
                <w:tcPr>
                  <w:tcW w:w="434" w:type="dxa"/>
                </w:tcPr>
                <w:p w14:paraId="587AC0FD" w14:textId="4E17D26D" w:rsidR="00220750" w:rsidRDefault="00220750" w:rsidP="00220750">
                  <w:pPr>
                    <w:jc w:val="center"/>
                  </w:pPr>
                  <w:r>
                    <w:t>I</w:t>
                  </w:r>
                </w:p>
              </w:tc>
              <w:tc>
                <w:tcPr>
                  <w:tcW w:w="2282" w:type="dxa"/>
                </w:tcPr>
                <w:p w14:paraId="784A81DF" w14:textId="00503F76" w:rsidR="00220750" w:rsidRDefault="00220750" w:rsidP="00220750">
                  <w:pPr>
                    <w:jc w:val="center"/>
                  </w:pPr>
                  <w:r>
                    <w:t>Infoschild</w:t>
                  </w:r>
                </w:p>
              </w:tc>
            </w:tr>
          </w:tbl>
          <w:p w14:paraId="4107B894" w14:textId="23D6B283" w:rsidR="007F3D66" w:rsidRDefault="007F3D66" w:rsidP="0015031C"/>
        </w:tc>
      </w:tr>
    </w:tbl>
    <w:p w14:paraId="0CCE8B8B" w14:textId="6DB3926D" w:rsidR="007F3D66" w:rsidRDefault="007F3D66" w:rsidP="0015031C"/>
    <w:p w14:paraId="1D0557A3" w14:textId="29CAE705" w:rsidR="00241896" w:rsidRDefault="00241896" w:rsidP="0015031C">
      <w:r>
        <w:t>Name: ______________________</w:t>
      </w:r>
    </w:p>
    <w:p w14:paraId="38A00383" w14:textId="77777777" w:rsidR="00241896" w:rsidRPr="00241896" w:rsidRDefault="00241896" w:rsidP="00241896">
      <w:pPr>
        <w:rPr>
          <w:lang w:eastAsia="en-US"/>
        </w:rPr>
      </w:pPr>
    </w:p>
    <w:p w14:paraId="697EB483" w14:textId="77777777" w:rsidR="00241896" w:rsidRDefault="00241896" w:rsidP="00C311C7">
      <w:pPr>
        <w:pStyle w:val="Titel"/>
        <w:rPr>
          <w:sz w:val="64"/>
          <w:szCs w:val="64"/>
        </w:rPr>
      </w:pPr>
    </w:p>
    <w:p w14:paraId="7FD6E774" w14:textId="680D839B" w:rsidR="00C311C7" w:rsidRPr="00CC01C0" w:rsidRDefault="00C311C7" w:rsidP="00C311C7">
      <w:pPr>
        <w:pStyle w:val="Titel"/>
        <w:rPr>
          <w:sz w:val="64"/>
          <w:szCs w:val="64"/>
        </w:rPr>
      </w:pPr>
      <w:bookmarkStart w:id="0" w:name="_GoBack"/>
      <w:bookmarkEnd w:id="0"/>
      <w:r w:rsidRPr="00CC01C0">
        <w:rPr>
          <w:sz w:val="64"/>
          <w:szCs w:val="64"/>
        </w:rPr>
        <w:t>Wie gestalten wir die Gemeindefläche naturnaher?</w:t>
      </w:r>
    </w:p>
    <w:p w14:paraId="7F1FD2EE" w14:textId="425C8954" w:rsidR="00B24E01" w:rsidRDefault="00B24E01" w:rsidP="0015031C"/>
    <w:p w14:paraId="40545110" w14:textId="730D2731" w:rsidR="00B04EF4" w:rsidRDefault="00D86882" w:rsidP="00B04EF4">
      <w:pPr>
        <w:rPr>
          <w:sz w:val="36"/>
          <w:szCs w:val="36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04FD844C" wp14:editId="2CF296AA">
            <wp:simplePos x="0" y="0"/>
            <wp:positionH relativeFrom="column">
              <wp:posOffset>6471285</wp:posOffset>
            </wp:positionH>
            <wp:positionV relativeFrom="paragraph">
              <wp:posOffset>12065</wp:posOffset>
            </wp:positionV>
            <wp:extent cx="2481580" cy="3248025"/>
            <wp:effectExtent l="0" t="0" r="0" b="9525"/>
            <wp:wrapTight wrapText="bothSides">
              <wp:wrapPolygon edited="0">
                <wp:start x="0" y="0"/>
                <wp:lineTo x="0" y="21537"/>
                <wp:lineTo x="21390" y="21537"/>
                <wp:lineTo x="21390" y="0"/>
                <wp:lineTo x="0" y="0"/>
              </wp:wrapPolygon>
            </wp:wrapTight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UNDUS_2355_20201013_Baum mit Herbstlaub_Herbstfarben_Herbstlaub_Laubfärbung_2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841" b="3437"/>
                    <a:stretch/>
                  </pic:blipFill>
                  <pic:spPr bwMode="auto">
                    <a:xfrm>
                      <a:off x="0" y="0"/>
                      <a:ext cx="2481580" cy="3248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3B43">
        <w:rPr>
          <w:sz w:val="36"/>
          <w:szCs w:val="36"/>
        </w:rPr>
        <w:t>Ihre Kirchengemeinde wird diese Gemeindefläche besser für die Natur, Artenvielfalt und Menschen umgestalten. Wir brauchen aber Ihre Hilfe, es richtig zu machen! Auf der Rückseite sehen Sie einen Platz</w:t>
      </w:r>
      <w:r>
        <w:rPr>
          <w:sz w:val="36"/>
          <w:szCs w:val="36"/>
        </w:rPr>
        <w:t xml:space="preserve">, wo Sie </w:t>
      </w:r>
      <w:r w:rsidR="00B93B43">
        <w:rPr>
          <w:sz w:val="36"/>
          <w:szCs w:val="36"/>
        </w:rPr>
        <w:t xml:space="preserve">Biodiversitätsverbesserungen skizzieren können. Es gibt auch eine Legende, um uns zu zeigen, was Sie gezeichnet haben. </w:t>
      </w:r>
    </w:p>
    <w:p w14:paraId="6E4F9635" w14:textId="376B69D1" w:rsidR="00B93B43" w:rsidRDefault="00B93B43" w:rsidP="00B04EF4">
      <w:pPr>
        <w:rPr>
          <w:sz w:val="36"/>
          <w:szCs w:val="36"/>
        </w:rPr>
      </w:pPr>
    </w:p>
    <w:p w14:paraId="44E7A82D" w14:textId="011CD94B" w:rsidR="005825E3" w:rsidRPr="005825E3" w:rsidRDefault="00B93B43" w:rsidP="00D86882">
      <w:pPr>
        <w:rPr>
          <w:szCs w:val="24"/>
        </w:rPr>
      </w:pPr>
      <w:r>
        <w:rPr>
          <w:sz w:val="36"/>
          <w:szCs w:val="36"/>
        </w:rPr>
        <w:t xml:space="preserve">Sie müssen kein(e) Künstler*in sein! Wichtig hier ist uns Ihre Ideen zu zeigen! Möchten Sie mehr Bäume sehen, oder Plätze für Insekten, oder Habitate für Reptilien, oder Nist- und Fledermauskästen, oder Blumen und Blüten? Wie soll Menschen hier am besten die Natur begegnen? Vielleicht gäbe es Pfade, oder Infoschilder, oder Sitzplätze oder Beobachtungshütte. </w:t>
      </w:r>
      <w:r w:rsidR="00D86882">
        <w:rPr>
          <w:sz w:val="36"/>
          <w:szCs w:val="36"/>
        </w:rPr>
        <w:t xml:space="preserve">                                 </w:t>
      </w:r>
      <w:r w:rsidR="005825E3">
        <w:rPr>
          <w:szCs w:val="24"/>
        </w:rPr>
        <w:t xml:space="preserve">Bild: </w:t>
      </w:r>
      <w:r w:rsidR="005825E3" w:rsidRPr="005825E3">
        <w:rPr>
          <w:szCs w:val="24"/>
        </w:rPr>
        <w:t xml:space="preserve">Immanuel </w:t>
      </w:r>
      <w:proofErr w:type="spellStart"/>
      <w:r w:rsidR="005825E3" w:rsidRPr="005825E3">
        <w:rPr>
          <w:szCs w:val="24"/>
        </w:rPr>
        <w:t>Malcharzyk</w:t>
      </w:r>
      <w:proofErr w:type="spellEnd"/>
    </w:p>
    <w:sectPr w:rsidR="005825E3" w:rsidRPr="005825E3" w:rsidSect="008627D7">
      <w:headerReference w:type="default" r:id="rId9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BD0D50" w14:textId="77777777" w:rsidR="00151E66" w:rsidRDefault="00151E66" w:rsidP="0015031C">
      <w:r>
        <w:separator/>
      </w:r>
    </w:p>
  </w:endnote>
  <w:endnote w:type="continuationSeparator" w:id="0">
    <w:p w14:paraId="70F25558" w14:textId="77777777" w:rsidR="00151E66" w:rsidRDefault="00151E66" w:rsidP="00150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on1605">
    <w:altName w:val="Calibri"/>
    <w:panose1 w:val="00000000000000000000"/>
    <w:charset w:val="00"/>
    <w:family w:val="modern"/>
    <w:notTrueType/>
    <w:pitch w:val="variable"/>
    <w:sig w:usb0="800000A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G Mincho Light J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18B11D" w14:textId="77777777" w:rsidR="00151E66" w:rsidRDefault="00151E66" w:rsidP="0015031C">
      <w:r>
        <w:separator/>
      </w:r>
    </w:p>
  </w:footnote>
  <w:footnote w:type="continuationSeparator" w:id="0">
    <w:p w14:paraId="5E7190A3" w14:textId="77777777" w:rsidR="00151E66" w:rsidRDefault="00151E66" w:rsidP="001503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7EF347" w14:textId="18D7CB50" w:rsidR="002E67BB" w:rsidRPr="002E67BB" w:rsidRDefault="002E67BB" w:rsidP="0015031C">
    <w:pPr>
      <w:rPr>
        <w:sz w:val="32"/>
      </w:rPr>
    </w:pPr>
    <w:r w:rsidRPr="009D49D3">
      <w:rPr>
        <w:rFonts w:ascii="Arial" w:hAnsi="Arial" w:cs="Arial"/>
        <w:bCs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AFA3D5" wp14:editId="299F68A6">
              <wp:simplePos x="0" y="0"/>
              <wp:positionH relativeFrom="column">
                <wp:posOffset>-874395</wp:posOffset>
              </wp:positionH>
              <wp:positionV relativeFrom="paragraph">
                <wp:posOffset>539750</wp:posOffset>
              </wp:positionV>
              <wp:extent cx="7522210" cy="635"/>
              <wp:effectExtent l="11430" t="6350" r="10160" b="12065"/>
              <wp:wrapNone/>
              <wp:docPr id="2" name="Gerade Verbindung mit Pfei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22210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1829A8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AA007B" id="_x0000_t32" coordsize="21600,21600" o:spt="32" o:oned="t" path="m,l21600,21600e" filled="f">
              <v:path arrowok="t" fillok="f" o:connecttype="none"/>
              <o:lock v:ext="edit" shapetype="t"/>
            </v:shapetype>
            <v:shape id="Gerade Verbindung mit Pfeil 2" o:spid="_x0000_s1026" type="#_x0000_t32" style="position:absolute;margin-left:-68.85pt;margin-top:42.5pt;width:592.3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" strokecolor="#1829a8" strokeweight="1pt">
              <v:shadow color="#243f60" opacity=".5" offset="1pt"/>
            </v:shape>
          </w:pict>
        </mc:Fallback>
      </mc:AlternateContent>
    </w:r>
    <w:r>
      <w:rPr>
        <w:noProof/>
        <w:sz w:val="44"/>
      </w:rPr>
      <w:drawing>
        <wp:inline distT="0" distB="0" distL="0" distR="0" wp14:anchorId="1D1A9877" wp14:editId="39F71711">
          <wp:extent cx="3057525" cy="371475"/>
          <wp:effectExtent l="0" t="0" r="9525" b="9525"/>
          <wp:docPr id="1" name="Grafik 1" descr="Logo Landeskirche verbindlich ab 2012 für Web-Brokmeier_RGB Ph_shop 8,5 cm lang_600 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Landeskirche verbindlich ab 2012 für Web-Brokmeier_RGB Ph_shop 8,5 cm lang_600 dpi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7525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441AA"/>
    <w:multiLevelType w:val="hybridMultilevel"/>
    <w:tmpl w:val="13AE7A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D79FD"/>
    <w:multiLevelType w:val="hybridMultilevel"/>
    <w:tmpl w:val="60B454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86164"/>
    <w:multiLevelType w:val="hybridMultilevel"/>
    <w:tmpl w:val="1B82C4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F7927"/>
    <w:multiLevelType w:val="hybridMultilevel"/>
    <w:tmpl w:val="1ACEDB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7194F"/>
    <w:multiLevelType w:val="hybridMultilevel"/>
    <w:tmpl w:val="945C37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8830C0"/>
    <w:multiLevelType w:val="hybridMultilevel"/>
    <w:tmpl w:val="083074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727282"/>
    <w:multiLevelType w:val="hybridMultilevel"/>
    <w:tmpl w:val="6F78BC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697BDE"/>
    <w:multiLevelType w:val="hybridMultilevel"/>
    <w:tmpl w:val="39B41A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C54C72"/>
    <w:multiLevelType w:val="hybridMultilevel"/>
    <w:tmpl w:val="FA02DE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BF4B66"/>
    <w:multiLevelType w:val="hybridMultilevel"/>
    <w:tmpl w:val="B7C6B4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B615A8"/>
    <w:multiLevelType w:val="hybridMultilevel"/>
    <w:tmpl w:val="FD0A25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017880"/>
    <w:multiLevelType w:val="hybridMultilevel"/>
    <w:tmpl w:val="15BC43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6E5F62"/>
    <w:multiLevelType w:val="hybridMultilevel"/>
    <w:tmpl w:val="F9C814E8"/>
    <w:lvl w:ilvl="0" w:tplc="0407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6E2C6D1E"/>
    <w:multiLevelType w:val="hybridMultilevel"/>
    <w:tmpl w:val="B5981A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9"/>
  </w:num>
  <w:num w:numId="4">
    <w:abstractNumId w:val="8"/>
  </w:num>
  <w:num w:numId="5">
    <w:abstractNumId w:val="5"/>
  </w:num>
  <w:num w:numId="6">
    <w:abstractNumId w:val="11"/>
  </w:num>
  <w:num w:numId="7">
    <w:abstractNumId w:val="1"/>
  </w:num>
  <w:num w:numId="8">
    <w:abstractNumId w:val="6"/>
  </w:num>
  <w:num w:numId="9">
    <w:abstractNumId w:val="13"/>
  </w:num>
  <w:num w:numId="10">
    <w:abstractNumId w:val="4"/>
  </w:num>
  <w:num w:numId="11">
    <w:abstractNumId w:val="10"/>
  </w:num>
  <w:num w:numId="12">
    <w:abstractNumId w:val="7"/>
  </w:num>
  <w:num w:numId="13">
    <w:abstractNumId w:val="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933"/>
    <w:rsid w:val="00004976"/>
    <w:rsid w:val="000052DA"/>
    <w:rsid w:val="00031596"/>
    <w:rsid w:val="000A520E"/>
    <w:rsid w:val="000B3AA8"/>
    <w:rsid w:val="00145F22"/>
    <w:rsid w:val="0015031C"/>
    <w:rsid w:val="00151E66"/>
    <w:rsid w:val="001571B9"/>
    <w:rsid w:val="001A6336"/>
    <w:rsid w:val="001F5ECB"/>
    <w:rsid w:val="00220750"/>
    <w:rsid w:val="00226E28"/>
    <w:rsid w:val="00241896"/>
    <w:rsid w:val="002A1484"/>
    <w:rsid w:val="002E5187"/>
    <w:rsid w:val="002E67BB"/>
    <w:rsid w:val="003847E6"/>
    <w:rsid w:val="00386BB2"/>
    <w:rsid w:val="003A7E4B"/>
    <w:rsid w:val="003B3332"/>
    <w:rsid w:val="003C6DBA"/>
    <w:rsid w:val="00451A0E"/>
    <w:rsid w:val="004A5444"/>
    <w:rsid w:val="004B5282"/>
    <w:rsid w:val="004E15AB"/>
    <w:rsid w:val="00502923"/>
    <w:rsid w:val="005422C4"/>
    <w:rsid w:val="005825E3"/>
    <w:rsid w:val="005F2CEE"/>
    <w:rsid w:val="006208FA"/>
    <w:rsid w:val="00621AA0"/>
    <w:rsid w:val="00651B4A"/>
    <w:rsid w:val="006734E7"/>
    <w:rsid w:val="00694A2D"/>
    <w:rsid w:val="006C0359"/>
    <w:rsid w:val="006C1AA7"/>
    <w:rsid w:val="00764706"/>
    <w:rsid w:val="007668C8"/>
    <w:rsid w:val="007B0044"/>
    <w:rsid w:val="007F3D66"/>
    <w:rsid w:val="00831FC3"/>
    <w:rsid w:val="00851809"/>
    <w:rsid w:val="008627D7"/>
    <w:rsid w:val="008844A2"/>
    <w:rsid w:val="008846B9"/>
    <w:rsid w:val="008F0ED0"/>
    <w:rsid w:val="009126FE"/>
    <w:rsid w:val="00955E52"/>
    <w:rsid w:val="009A2437"/>
    <w:rsid w:val="009C4257"/>
    <w:rsid w:val="00A5540C"/>
    <w:rsid w:val="00A55E07"/>
    <w:rsid w:val="00A9352E"/>
    <w:rsid w:val="00AE0588"/>
    <w:rsid w:val="00AE1543"/>
    <w:rsid w:val="00B04EF4"/>
    <w:rsid w:val="00B24E01"/>
    <w:rsid w:val="00B859EC"/>
    <w:rsid w:val="00B93B43"/>
    <w:rsid w:val="00B96577"/>
    <w:rsid w:val="00C00A3A"/>
    <w:rsid w:val="00C311C7"/>
    <w:rsid w:val="00C872CF"/>
    <w:rsid w:val="00CC01C0"/>
    <w:rsid w:val="00D13BDC"/>
    <w:rsid w:val="00D23AC7"/>
    <w:rsid w:val="00D2412D"/>
    <w:rsid w:val="00D374B8"/>
    <w:rsid w:val="00D73CA0"/>
    <w:rsid w:val="00D86882"/>
    <w:rsid w:val="00DB66DF"/>
    <w:rsid w:val="00DC1933"/>
    <w:rsid w:val="00DF2DC1"/>
    <w:rsid w:val="00E56646"/>
    <w:rsid w:val="00E77BF2"/>
    <w:rsid w:val="00E960A1"/>
    <w:rsid w:val="00EA25FD"/>
    <w:rsid w:val="00F37D6F"/>
    <w:rsid w:val="00F43B81"/>
    <w:rsid w:val="00F542CB"/>
    <w:rsid w:val="00F73F0F"/>
    <w:rsid w:val="00FD7DBD"/>
    <w:rsid w:val="00FE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2F6527"/>
  <w15:chartTrackingRefBased/>
  <w15:docId w15:val="{D40BADD3-A72C-4EE1-9F94-D38FD71A3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15031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cstheme="minorHAnsi"/>
      <w:sz w:val="24"/>
      <w:szCs w:val="20"/>
      <w:lang w:eastAsia="de-DE"/>
    </w:rPr>
  </w:style>
  <w:style w:type="paragraph" w:styleId="berschrift2">
    <w:name w:val="heading 2"/>
    <w:basedOn w:val="Standard"/>
    <w:next w:val="Standard"/>
    <w:link w:val="berschrift2Zchn"/>
    <w:rsid w:val="00451A0E"/>
    <w:pPr>
      <w:keepNext/>
      <w:tabs>
        <w:tab w:val="left" w:pos="5245"/>
      </w:tabs>
      <w:outlineLvl w:val="1"/>
    </w:pPr>
    <w:rPr>
      <w:b/>
      <w:sz w:val="34"/>
    </w:rPr>
  </w:style>
  <w:style w:type="paragraph" w:styleId="berschrift3">
    <w:name w:val="heading 3"/>
    <w:basedOn w:val="Standard"/>
    <w:next w:val="Standard"/>
    <w:link w:val="berschrift3Zchn"/>
    <w:rsid w:val="00451A0E"/>
    <w:pPr>
      <w:keepNext/>
      <w:tabs>
        <w:tab w:val="left" w:pos="1520"/>
      </w:tabs>
      <w:overflowPunct/>
      <w:autoSpaceDE/>
      <w:autoSpaceDN/>
      <w:adjustRightInd/>
      <w:ind w:left="284"/>
      <w:jc w:val="both"/>
      <w:textAlignment w:val="auto"/>
      <w:outlineLvl w:val="2"/>
    </w:pPr>
    <w:rPr>
      <w:rFonts w:ascii="Simon1605" w:hAnsi="Simon1605" w:cs="Arial"/>
      <w:b/>
      <w:color w:val="000000"/>
      <w:sz w:val="18"/>
      <w:szCs w:val="24"/>
    </w:rPr>
  </w:style>
  <w:style w:type="paragraph" w:styleId="berschrift4">
    <w:name w:val="heading 4"/>
    <w:basedOn w:val="Standard"/>
    <w:next w:val="Standard"/>
    <w:link w:val="berschrift4Zchn"/>
    <w:rsid w:val="00451A0E"/>
    <w:pPr>
      <w:keepNext/>
      <w:tabs>
        <w:tab w:val="left" w:pos="1520"/>
      </w:tabs>
      <w:overflowPunct/>
      <w:autoSpaceDE/>
      <w:autoSpaceDN/>
      <w:adjustRightInd/>
      <w:ind w:left="227"/>
      <w:jc w:val="both"/>
      <w:textAlignment w:val="auto"/>
      <w:outlineLvl w:val="3"/>
    </w:pPr>
    <w:rPr>
      <w:rFonts w:ascii="Simon1605" w:hAnsi="Simon1605" w:cs="Arial"/>
      <w:b/>
      <w:color w:val="000000"/>
      <w:sz w:val="18"/>
      <w:szCs w:val="24"/>
    </w:rPr>
  </w:style>
  <w:style w:type="paragraph" w:styleId="berschrift6">
    <w:name w:val="heading 6"/>
    <w:basedOn w:val="Standard"/>
    <w:next w:val="Standard"/>
    <w:link w:val="berschrift6Zchn"/>
    <w:rsid w:val="00451A0E"/>
    <w:pPr>
      <w:keepNext/>
      <w:tabs>
        <w:tab w:val="left" w:pos="851"/>
      </w:tabs>
      <w:overflowPunct/>
      <w:autoSpaceDE/>
      <w:autoSpaceDN/>
      <w:adjustRightInd/>
      <w:ind w:left="227"/>
      <w:jc w:val="both"/>
      <w:textAlignment w:val="auto"/>
      <w:outlineLvl w:val="5"/>
    </w:pPr>
    <w:rPr>
      <w:rFonts w:ascii="Arial" w:hAnsi="Arial" w:cs="Arial"/>
      <w:b/>
      <w:color w:val="000000"/>
      <w:sz w:val="16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DC1933"/>
    <w:pPr>
      <w:overflowPunct/>
      <w:autoSpaceDE/>
      <w:autoSpaceDN/>
      <w:adjustRightInd/>
      <w:spacing w:after="160" w:line="259" w:lineRule="auto"/>
      <w:jc w:val="center"/>
      <w:textAlignment w:val="auto"/>
    </w:pPr>
    <w:rPr>
      <w:rFonts w:eastAsiaTheme="minorHAnsi" w:cstheme="minorBidi"/>
      <w:b/>
      <w:sz w:val="32"/>
      <w:szCs w:val="32"/>
      <w:lang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DC1933"/>
    <w:rPr>
      <w:b/>
      <w:sz w:val="32"/>
      <w:szCs w:val="3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846B9"/>
    <w:pPr>
      <w:overflowPunct/>
      <w:autoSpaceDE/>
      <w:autoSpaceDN/>
      <w:adjustRightInd/>
      <w:spacing w:after="160" w:line="259" w:lineRule="auto"/>
      <w:jc w:val="both"/>
      <w:textAlignment w:val="auto"/>
    </w:pPr>
    <w:rPr>
      <w:rFonts w:eastAsiaTheme="minorHAnsi" w:cstheme="minorBidi"/>
      <w:b/>
      <w:sz w:val="28"/>
      <w:szCs w:val="28"/>
      <w:lang w:eastAsia="en-US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846B9"/>
    <w:rPr>
      <w:b/>
      <w:sz w:val="28"/>
      <w:szCs w:val="28"/>
    </w:rPr>
  </w:style>
  <w:style w:type="paragraph" w:styleId="Listenabsatz">
    <w:name w:val="List Paragraph"/>
    <w:basedOn w:val="Standard"/>
    <w:uiPriority w:val="34"/>
    <w:qFormat/>
    <w:rsid w:val="00DC1933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eastAsiaTheme="minorHAnsi" w:cstheme="minorBidi"/>
      <w:sz w:val="22"/>
      <w:szCs w:val="22"/>
      <w:lang w:eastAsia="en-US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F37D6F"/>
    <w:pPr>
      <w:overflowPunct/>
      <w:autoSpaceDE/>
      <w:autoSpaceDN/>
      <w:adjustRightInd/>
      <w:textAlignment w:val="auto"/>
    </w:pPr>
    <w:rPr>
      <w:rFonts w:eastAsiaTheme="minorHAnsi" w:cstheme="minorBidi"/>
      <w:sz w:val="20"/>
      <w:lang w:eastAsia="en-US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F37D6F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37D6F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621AA0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21AA0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764706"/>
    <w:rPr>
      <w:color w:val="954F72" w:themeColor="followedHyperlink"/>
      <w:u w:val="single"/>
    </w:rPr>
  </w:style>
  <w:style w:type="character" w:styleId="SchwacheHervorhebung">
    <w:name w:val="Subtle Emphasis"/>
    <w:uiPriority w:val="19"/>
    <w:qFormat/>
    <w:rsid w:val="008846B9"/>
    <w:rPr>
      <w:i/>
      <w:sz w:val="24"/>
      <w:szCs w:val="2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43B8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43B81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43B8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43B8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43B81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43B81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43B81"/>
    <w:rPr>
      <w:rFonts w:ascii="Segoe UI" w:hAnsi="Segoe UI" w:cs="Segoe UI"/>
      <w:sz w:val="18"/>
      <w:szCs w:val="18"/>
    </w:rPr>
  </w:style>
  <w:style w:type="character" w:customStyle="1" w:styleId="berschrift2Zchn">
    <w:name w:val="Überschrift 2 Zchn"/>
    <w:basedOn w:val="Absatz-Standardschriftart"/>
    <w:link w:val="berschrift2"/>
    <w:rsid w:val="00451A0E"/>
    <w:rPr>
      <w:rFonts w:ascii="Times New Roman" w:eastAsia="Times New Roman" w:hAnsi="Times New Roman" w:cs="Times New Roman"/>
      <w:b/>
      <w:sz w:val="34"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451A0E"/>
    <w:rPr>
      <w:rFonts w:ascii="Simon1605" w:eastAsia="Times New Roman" w:hAnsi="Simon1605" w:cs="Arial"/>
      <w:b/>
      <w:color w:val="000000"/>
      <w:sz w:val="18"/>
      <w:szCs w:val="24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451A0E"/>
    <w:rPr>
      <w:rFonts w:ascii="Simon1605" w:eastAsia="Times New Roman" w:hAnsi="Simon1605" w:cs="Arial"/>
      <w:b/>
      <w:color w:val="000000"/>
      <w:sz w:val="18"/>
      <w:szCs w:val="24"/>
      <w:lang w:eastAsia="de-DE"/>
    </w:rPr>
  </w:style>
  <w:style w:type="character" w:customStyle="1" w:styleId="berschrift6Zchn">
    <w:name w:val="Überschrift 6 Zchn"/>
    <w:basedOn w:val="Absatz-Standardschriftart"/>
    <w:link w:val="berschrift6"/>
    <w:rsid w:val="00451A0E"/>
    <w:rPr>
      <w:rFonts w:ascii="Arial" w:eastAsia="Times New Roman" w:hAnsi="Arial" w:cs="Arial"/>
      <w:b/>
      <w:color w:val="000000"/>
      <w:sz w:val="16"/>
      <w:szCs w:val="24"/>
      <w:lang w:eastAsia="de-DE"/>
    </w:rPr>
  </w:style>
  <w:style w:type="paragraph" w:customStyle="1" w:styleId="Kopf">
    <w:name w:val="Kopf"/>
    <w:basedOn w:val="Standard"/>
    <w:rsid w:val="00451A0E"/>
    <w:pPr>
      <w:widowControl w:val="0"/>
      <w:overflowPunct/>
      <w:autoSpaceDE/>
      <w:autoSpaceDN/>
      <w:adjustRightInd/>
      <w:textAlignment w:val="auto"/>
    </w:pPr>
    <w:rPr>
      <w:rFonts w:ascii="Simon1605" w:eastAsia="HG Mincho Light J" w:hAnsi="Simon1605"/>
      <w:color w:val="000000"/>
      <w:kern w:val="1"/>
      <w:sz w:val="22"/>
      <w:szCs w:val="22"/>
    </w:rPr>
  </w:style>
  <w:style w:type="paragraph" w:styleId="Kopfzeile">
    <w:name w:val="header"/>
    <w:basedOn w:val="Standard"/>
    <w:link w:val="KopfzeileZchn"/>
    <w:uiPriority w:val="99"/>
    <w:unhideWhenUsed/>
    <w:rsid w:val="002E67B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E67BB"/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2E67B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E67BB"/>
    <w:rPr>
      <w:rFonts w:ascii="Times New Roman" w:eastAsia="Times New Roman" w:hAnsi="Times New Roman" w:cs="Times New Roman"/>
      <w:sz w:val="24"/>
      <w:szCs w:val="20"/>
      <w:lang w:eastAsia="de-DE"/>
    </w:rPr>
  </w:style>
  <w:style w:type="table" w:styleId="Tabellenraster">
    <w:name w:val="Table Grid"/>
    <w:basedOn w:val="NormaleTabelle"/>
    <w:uiPriority w:val="39"/>
    <w:rsid w:val="008844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92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8225">
          <w:marLeft w:val="0"/>
          <w:marRight w:val="75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FE9E8C-8D49-4492-81AC-17F3D66E3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Lippische Landeskirche Landeskirchenamt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Studierende</dc:creator>
  <cp:keywords/>
  <dc:description/>
  <cp:lastModifiedBy>Gidlow, Thomas</cp:lastModifiedBy>
  <cp:revision>20</cp:revision>
  <cp:lastPrinted>2025-12-05T09:29:00Z</cp:lastPrinted>
  <dcterms:created xsi:type="dcterms:W3CDTF">2025-05-15T11:32:00Z</dcterms:created>
  <dcterms:modified xsi:type="dcterms:W3CDTF">2026-02-05T07:51:00Z</dcterms:modified>
</cp:coreProperties>
</file>